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46" w:rsidRDefault="00B158D2" w:rsidP="00B158D2">
      <w:pPr>
        <w:pStyle w:val="Heading1"/>
        <w:numPr>
          <w:ilvl w:val="0"/>
          <w:numId w:val="0"/>
        </w:numPr>
        <w:ind w:left="284"/>
      </w:pPr>
      <w:r>
        <w:t>Session 1</w:t>
      </w:r>
      <w:r w:rsidR="00327734">
        <w:t>/2</w:t>
      </w:r>
      <w:bookmarkStart w:id="0" w:name="_GoBack"/>
      <w:bookmarkEnd w:id="0"/>
      <w:r>
        <w:t xml:space="preserve">: </w:t>
      </w:r>
      <w:r w:rsidR="00B81FDB">
        <w:t>Exercises</w:t>
      </w:r>
    </w:p>
    <w:p w:rsidR="00B158D2" w:rsidRDefault="00B158D2" w:rsidP="00B81FDB">
      <w:pPr>
        <w:pStyle w:val="Heading2"/>
      </w:pPr>
      <w:r>
        <w:t>Relationship between perception, symbol and reality/realities</w:t>
      </w:r>
    </w:p>
    <w:p w:rsidR="00B158D2" w:rsidRPr="00B158D2" w:rsidRDefault="00B158D2" w:rsidP="002646D2">
      <w:pPr>
        <w:pStyle w:val="Instructions"/>
      </w:pPr>
      <w:r>
        <w:t>Are the following sentences unambiguous?</w:t>
      </w:r>
    </w:p>
    <w:p w:rsidR="00B158D2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B158D2">
        <w:t>The man walked into the house.</w:t>
      </w:r>
    </w:p>
    <w:p w:rsidR="00B158D2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2646D2">
        <w:t xml:space="preserve">The hikers came across the path in the forest. </w:t>
      </w:r>
    </w:p>
    <w:p w:rsidR="002646D2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2646D2">
        <w:t xml:space="preserve">The tractor travelled along the road. </w:t>
      </w:r>
    </w:p>
    <w:p w:rsidR="002646D2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541061">
        <w:t xml:space="preserve">The course assessments have gone up. </w:t>
      </w:r>
    </w:p>
    <w:p w:rsidR="00541061" w:rsidRPr="00B158D2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541061">
        <w:t>The middle-management is behind the striking workforce.</w:t>
      </w:r>
    </w:p>
    <w:p w:rsidR="00B81FDB" w:rsidRDefault="00B81FDB" w:rsidP="00B81FDB">
      <w:pPr>
        <w:pStyle w:val="Heading2"/>
      </w:pPr>
      <w:r>
        <w:t xml:space="preserve">Constructions </w:t>
      </w:r>
    </w:p>
    <w:p w:rsidR="00B81FDB" w:rsidRDefault="00B81FDB" w:rsidP="00807B76">
      <w:pPr>
        <w:pStyle w:val="Instructions"/>
      </w:pPr>
      <w:r>
        <w:t xml:space="preserve">Consider these idiomatic / metaphorical phrases. How far can they be changed to retain their </w:t>
      </w:r>
      <w:r w:rsidR="002646D2">
        <w:t>meaning?</w:t>
      </w:r>
      <w:r>
        <w:t xml:space="preserve"> </w:t>
      </w:r>
    </w:p>
    <w:p w:rsidR="00B81FDB" w:rsidRDefault="00B81FDB" w:rsidP="00D938AF">
      <w:pPr>
        <w:pStyle w:val="Instructions"/>
        <w:spacing w:before="0" w:after="0"/>
      </w:pPr>
      <w:r>
        <w:t>a) Can their word order be mod</w:t>
      </w:r>
      <w:r w:rsidR="00B158D2">
        <w:t>if</w:t>
      </w:r>
      <w:r>
        <w:t>ied?</w:t>
      </w:r>
    </w:p>
    <w:p w:rsidR="00B81FDB" w:rsidRDefault="00B81FDB" w:rsidP="00D938AF">
      <w:pPr>
        <w:pStyle w:val="Instructions"/>
        <w:spacing w:before="0" w:after="0"/>
      </w:pPr>
      <w:r>
        <w:t>b) Can you replace any lexical items?</w:t>
      </w:r>
    </w:p>
    <w:p w:rsidR="00B81FDB" w:rsidRDefault="00B81FDB" w:rsidP="00AC4462">
      <w:pPr>
        <w:pStyle w:val="Instructions"/>
        <w:spacing w:before="0"/>
      </w:pPr>
      <w:r>
        <w:t xml:space="preserve">c) Can </w:t>
      </w:r>
      <w:r w:rsidR="00541061">
        <w:t xml:space="preserve">you add lexical items without fundamentally changing the </w:t>
      </w:r>
      <w:r w:rsidR="00AC4462">
        <w:t>meaning?</w:t>
      </w:r>
      <w:r w:rsidR="00541061">
        <w:t xml:space="preserve"> </w:t>
      </w:r>
    </w:p>
    <w:p w:rsidR="00B81FDB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B81FDB">
        <w:t>The pugilist threw in the towel.</w:t>
      </w:r>
    </w:p>
    <w:p w:rsidR="00541061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541061">
        <w:t>I’m behind you.</w:t>
      </w:r>
    </w:p>
    <w:p w:rsidR="00F938E5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F938E5">
        <w:t>Let’s not get ahead of ourselves here.</w:t>
      </w:r>
    </w:p>
    <w:p w:rsidR="00541061" w:rsidRDefault="00957E7E" w:rsidP="00957E7E">
      <w:pPr>
        <w:pStyle w:val="ListParagraph"/>
        <w:numPr>
          <w:ilvl w:val="0"/>
          <w:numId w:val="20"/>
        </w:numPr>
      </w:pPr>
      <w:r>
        <w:tab/>
      </w:r>
      <w:r w:rsidR="00541061">
        <w:t xml:space="preserve">Janice was </w:t>
      </w:r>
      <w:r w:rsidR="00F938E5">
        <w:t>really put out by the news.</w:t>
      </w:r>
    </w:p>
    <w:p w:rsidR="00B81FDB" w:rsidRDefault="00D938AF" w:rsidP="00957E7E">
      <w:pPr>
        <w:pStyle w:val="ListParagraph"/>
        <w:numPr>
          <w:ilvl w:val="0"/>
          <w:numId w:val="20"/>
        </w:numPr>
      </w:pPr>
      <w:r>
        <w:t>You are a sight for sore eyes.</w:t>
      </w:r>
    </w:p>
    <w:p w:rsidR="00D938AF" w:rsidRDefault="00D938AF" w:rsidP="00957E7E">
      <w:pPr>
        <w:pStyle w:val="ListParagraph"/>
        <w:numPr>
          <w:ilvl w:val="0"/>
          <w:numId w:val="20"/>
        </w:numPr>
      </w:pPr>
      <w:r>
        <w:t xml:space="preserve">I don’t mind giving you a hand with this. </w:t>
      </w:r>
    </w:p>
    <w:p w:rsidR="00D938AF" w:rsidRDefault="00D938AF" w:rsidP="00957E7E">
      <w:pPr>
        <w:pStyle w:val="ListParagraph"/>
        <w:numPr>
          <w:ilvl w:val="0"/>
          <w:numId w:val="20"/>
        </w:numPr>
      </w:pPr>
      <w:r>
        <w:t xml:space="preserve">All our </w:t>
      </w:r>
      <w:r w:rsidR="00AC4462">
        <w:t>enquiries</w:t>
      </w:r>
      <w:r>
        <w:t xml:space="preserve"> have hit a wall.</w:t>
      </w:r>
    </w:p>
    <w:p w:rsidR="00D938AF" w:rsidRDefault="00D938AF" w:rsidP="00957E7E">
      <w:pPr>
        <w:pStyle w:val="ListParagraph"/>
        <w:numPr>
          <w:ilvl w:val="0"/>
          <w:numId w:val="20"/>
        </w:numPr>
      </w:pPr>
      <w:r>
        <w:t xml:space="preserve">His life has taken a turn for the worse </w:t>
      </w:r>
    </w:p>
    <w:p w:rsidR="00D938AF" w:rsidRDefault="00D938AF" w:rsidP="00957E7E">
      <w:pPr>
        <w:pStyle w:val="ListParagraph"/>
        <w:numPr>
          <w:ilvl w:val="0"/>
          <w:numId w:val="20"/>
        </w:numPr>
      </w:pPr>
      <w:r>
        <w:t xml:space="preserve">He has hit rock bottom this time. </w:t>
      </w:r>
    </w:p>
    <w:p w:rsidR="00807B76" w:rsidRDefault="00957E7E" w:rsidP="00957E7E">
      <w:pPr>
        <w:pStyle w:val="Heading2"/>
      </w:pPr>
      <w:r>
        <w:t>E</w:t>
      </w:r>
      <w:r w:rsidR="00807B76">
        <w:t>veryday Language</w:t>
      </w:r>
    </w:p>
    <w:p w:rsidR="00807B76" w:rsidRPr="00807B76" w:rsidRDefault="00807B76" w:rsidP="00807B76">
      <w:pPr>
        <w:pStyle w:val="Instructions"/>
      </w:pPr>
      <w:r>
        <w:t xml:space="preserve">How would you characterise what the following sentence express? What linguistic and conceptual means do they </w:t>
      </w:r>
      <w:r w:rsidR="002646D2">
        <w:t>employ? Can you detect regularities?</w:t>
      </w:r>
    </w:p>
    <w:p w:rsidR="00957E7E" w:rsidRPr="00543682" w:rsidRDefault="00957E7E" w:rsidP="00957E7E">
      <w:pPr>
        <w:pStyle w:val="ListParagraph"/>
        <w:numPr>
          <w:ilvl w:val="0"/>
          <w:numId w:val="20"/>
        </w:numPr>
      </w:pPr>
      <w:r w:rsidRPr="00957E7E">
        <w:t xml:space="preserve">Work in this seminar is a bit heavy-going. </w:t>
      </w:r>
    </w:p>
    <w:p w:rsidR="00957E7E" w:rsidRPr="00543682" w:rsidRDefault="00957E7E" w:rsidP="00957E7E">
      <w:pPr>
        <w:pStyle w:val="ListParagraph"/>
        <w:numPr>
          <w:ilvl w:val="0"/>
          <w:numId w:val="20"/>
        </w:numPr>
      </w:pPr>
      <w:r w:rsidRPr="00957E7E">
        <w:t xml:space="preserve">Time to reach a settlement with the EU is running out. </w:t>
      </w:r>
    </w:p>
    <w:p w:rsidR="00957E7E" w:rsidRPr="00543682" w:rsidRDefault="00957E7E" w:rsidP="00957E7E">
      <w:pPr>
        <w:pStyle w:val="ListParagraph"/>
        <w:numPr>
          <w:ilvl w:val="0"/>
          <w:numId w:val="20"/>
        </w:numPr>
      </w:pPr>
      <w:r w:rsidRPr="00957E7E">
        <w:t xml:space="preserve">2008 saw the collapse of many a financial institute. </w:t>
      </w:r>
    </w:p>
    <w:p w:rsidR="00957E7E" w:rsidRPr="00543682" w:rsidRDefault="00957E7E" w:rsidP="00957E7E">
      <w:pPr>
        <w:pStyle w:val="ListParagraph"/>
        <w:numPr>
          <w:ilvl w:val="0"/>
          <w:numId w:val="20"/>
        </w:numPr>
      </w:pPr>
      <w:r w:rsidRPr="00957E7E">
        <w:t xml:space="preserve">She is looking for closure so she can move on. </w:t>
      </w:r>
    </w:p>
    <w:p w:rsidR="00957E7E" w:rsidRPr="00543682" w:rsidRDefault="00957E7E" w:rsidP="00957E7E">
      <w:pPr>
        <w:pStyle w:val="ListParagraph"/>
        <w:numPr>
          <w:ilvl w:val="0"/>
          <w:numId w:val="20"/>
        </w:numPr>
      </w:pPr>
      <w:r w:rsidRPr="00957E7E">
        <w:t xml:space="preserve">If you want to study, I won’t stand in your way. </w:t>
      </w:r>
    </w:p>
    <w:p w:rsidR="00957E7E" w:rsidRPr="00543682" w:rsidRDefault="00957E7E" w:rsidP="00957E7E">
      <w:pPr>
        <w:pStyle w:val="ListParagraph"/>
        <w:numPr>
          <w:ilvl w:val="0"/>
          <w:numId w:val="20"/>
        </w:numPr>
      </w:pPr>
      <w:r w:rsidRPr="00957E7E">
        <w:t>His might is increasing every day.</w:t>
      </w:r>
    </w:p>
    <w:p w:rsidR="00807B76" w:rsidRDefault="00807B76" w:rsidP="00957E7E">
      <w:pPr>
        <w:pStyle w:val="ListParagraph"/>
        <w:numPr>
          <w:ilvl w:val="0"/>
          <w:numId w:val="20"/>
        </w:numPr>
      </w:pPr>
      <w:r>
        <w:t xml:space="preserve">Jack is between jobs. </w:t>
      </w:r>
    </w:p>
    <w:p w:rsidR="00807B76" w:rsidRDefault="00807B76" w:rsidP="00957E7E">
      <w:pPr>
        <w:pStyle w:val="ListParagraph"/>
        <w:numPr>
          <w:ilvl w:val="0"/>
          <w:numId w:val="20"/>
        </w:numPr>
      </w:pPr>
      <w:r>
        <w:t xml:space="preserve">The cat is off her food. </w:t>
      </w:r>
    </w:p>
    <w:p w:rsidR="00807B76" w:rsidRDefault="00807B76" w:rsidP="00957E7E">
      <w:pPr>
        <w:pStyle w:val="ListParagraph"/>
        <w:numPr>
          <w:ilvl w:val="0"/>
          <w:numId w:val="20"/>
        </w:numPr>
      </w:pPr>
      <w:r>
        <w:t xml:space="preserve">No point in being down in the dumps. </w:t>
      </w:r>
    </w:p>
    <w:p w:rsidR="00807B76" w:rsidRDefault="00807B76" w:rsidP="00957E7E">
      <w:pPr>
        <w:pStyle w:val="ListParagraph"/>
        <w:numPr>
          <w:ilvl w:val="0"/>
          <w:numId w:val="20"/>
        </w:numPr>
      </w:pPr>
      <w:r>
        <w:t xml:space="preserve">You take things far too seriously. </w:t>
      </w:r>
    </w:p>
    <w:p w:rsidR="00807B76" w:rsidRDefault="00807B76" w:rsidP="00957E7E">
      <w:pPr>
        <w:pStyle w:val="ListParagraph"/>
        <w:numPr>
          <w:ilvl w:val="0"/>
          <w:numId w:val="20"/>
        </w:numPr>
      </w:pPr>
      <w:r>
        <w:t xml:space="preserve">This month was a bugger but we’ve come through it. </w:t>
      </w:r>
    </w:p>
    <w:p w:rsidR="002646D2" w:rsidRDefault="002646D2" w:rsidP="00957E7E">
      <w:pPr>
        <w:pStyle w:val="ListParagraph"/>
        <w:numPr>
          <w:ilvl w:val="0"/>
          <w:numId w:val="20"/>
        </w:numPr>
      </w:pPr>
      <w:r>
        <w:t>OK, so things haven’t worked out. Get over it!</w:t>
      </w:r>
    </w:p>
    <w:p w:rsidR="00957E7E" w:rsidRDefault="002646D2" w:rsidP="00957E7E">
      <w:pPr>
        <w:pStyle w:val="ListParagraph"/>
        <w:numPr>
          <w:ilvl w:val="0"/>
          <w:numId w:val="20"/>
        </w:numPr>
      </w:pPr>
      <w:r>
        <w:t xml:space="preserve">You’ve just risen in my estimation. </w:t>
      </w:r>
    </w:p>
    <w:p w:rsidR="00807B76" w:rsidRDefault="00D938AF" w:rsidP="00D938AF">
      <w:pPr>
        <w:pStyle w:val="Heading2"/>
      </w:pPr>
      <w:r>
        <w:lastRenderedPageBreak/>
        <w:t>Sequences</w:t>
      </w:r>
    </w:p>
    <w:p w:rsidR="00AC4462" w:rsidRPr="00AC4462" w:rsidRDefault="00AC4462" w:rsidP="007A1461">
      <w:pPr>
        <w:pStyle w:val="Instructions"/>
      </w:pPr>
      <w:r>
        <w:t xml:space="preserve">Which of these sound more acceptable in your opinion? </w:t>
      </w:r>
    </w:p>
    <w:p w:rsidR="00D938AF" w:rsidRDefault="00957E7E" w:rsidP="00957E7E">
      <w:pPr>
        <w:ind w:left="360"/>
      </w:pPr>
      <w:r>
        <w:t>(28a)</w:t>
      </w:r>
      <w:r>
        <w:tab/>
      </w:r>
      <w:r w:rsidR="002119A5">
        <w:t>Narrow lanes surround</w:t>
      </w:r>
      <w:r w:rsidR="00AC4462">
        <w:t>ed</w:t>
      </w:r>
      <w:r w:rsidR="002119A5">
        <w:t xml:space="preserve"> the old market square. </w:t>
      </w:r>
    </w:p>
    <w:p w:rsidR="002119A5" w:rsidRDefault="00957E7E" w:rsidP="00957E7E">
      <w:pPr>
        <w:ind w:left="360"/>
      </w:pPr>
      <w:r>
        <w:t xml:space="preserve">(28b) </w:t>
      </w:r>
      <w:r>
        <w:tab/>
      </w:r>
      <w:proofErr w:type="gramStart"/>
      <w:r w:rsidR="002119A5">
        <w:t>The</w:t>
      </w:r>
      <w:proofErr w:type="gramEnd"/>
      <w:r w:rsidR="002119A5">
        <w:t xml:space="preserve"> old mark</w:t>
      </w:r>
      <w:r w:rsidR="00AC4462">
        <w:t>et</w:t>
      </w:r>
      <w:r w:rsidR="002119A5">
        <w:t xml:space="preserve"> square </w:t>
      </w:r>
      <w:r w:rsidR="00AC4462">
        <w:t xml:space="preserve">was </w:t>
      </w:r>
      <w:r w:rsidR="002119A5">
        <w:t xml:space="preserve">surrounded with narrow lanes. </w:t>
      </w:r>
      <w:r w:rsidR="00AC4462">
        <w:t>(</w:t>
      </w:r>
      <w:proofErr w:type="gramStart"/>
      <w:r w:rsidR="00AC4462">
        <w:t>what</w:t>
      </w:r>
      <w:proofErr w:type="gramEnd"/>
      <w:r w:rsidR="00AC4462">
        <w:t xml:space="preserve"> about </w:t>
      </w:r>
      <w:r w:rsidR="00AC4462" w:rsidRPr="00957E7E">
        <w:rPr>
          <w:i/>
        </w:rPr>
        <w:t>present tense</w:t>
      </w:r>
      <w:r w:rsidR="00AC4462">
        <w:t>?)</w:t>
      </w:r>
    </w:p>
    <w:p w:rsidR="00957E7E" w:rsidRDefault="00957E7E" w:rsidP="00957E7E">
      <w:pPr>
        <w:ind w:left="360"/>
      </w:pPr>
    </w:p>
    <w:p w:rsidR="007A1461" w:rsidRDefault="00957E7E" w:rsidP="00957E7E">
      <w:pPr>
        <w:ind w:left="360"/>
      </w:pPr>
      <w:r>
        <w:t>(29a)</w:t>
      </w:r>
      <w:r>
        <w:tab/>
      </w:r>
      <w:proofErr w:type="gramStart"/>
      <w:r w:rsidR="00AC4462">
        <w:t>The</w:t>
      </w:r>
      <w:proofErr w:type="gramEnd"/>
      <w:r w:rsidR="00AC4462">
        <w:t xml:space="preserve"> baby was on the sheepskin</w:t>
      </w:r>
      <w:r w:rsidR="007A1461">
        <w:t xml:space="preserve"> rug.</w:t>
      </w:r>
    </w:p>
    <w:p w:rsidR="00327734" w:rsidRDefault="00957E7E" w:rsidP="00957E7E">
      <w:pPr>
        <w:ind w:left="360"/>
      </w:pPr>
      <w:r>
        <w:t>(29b)</w:t>
      </w:r>
      <w:r>
        <w:tab/>
      </w:r>
      <w:proofErr w:type="gramStart"/>
      <w:r w:rsidR="007A1461">
        <w:t>The</w:t>
      </w:r>
      <w:proofErr w:type="gramEnd"/>
      <w:r w:rsidR="007A1461">
        <w:t xml:space="preserve"> sheepskin rug was under the baby.</w:t>
      </w:r>
    </w:p>
    <w:p w:rsidR="007A1461" w:rsidRDefault="007A1461" w:rsidP="00957E7E">
      <w:pPr>
        <w:ind w:left="360"/>
      </w:pPr>
      <w:r>
        <w:t xml:space="preserve"> </w:t>
      </w:r>
    </w:p>
    <w:p w:rsidR="002119A5" w:rsidRDefault="00957E7E" w:rsidP="00957E7E">
      <w:pPr>
        <w:ind w:left="360"/>
      </w:pPr>
      <w:r>
        <w:t>(30a)</w:t>
      </w:r>
      <w:r>
        <w:tab/>
      </w:r>
      <w:proofErr w:type="gramStart"/>
      <w:r w:rsidR="007A1461">
        <w:t>The</w:t>
      </w:r>
      <w:proofErr w:type="gramEnd"/>
      <w:r w:rsidR="007A1461">
        <w:t xml:space="preserve"> painting had been placed above the sideboard.</w:t>
      </w:r>
    </w:p>
    <w:p w:rsidR="007A1461" w:rsidRDefault="00957E7E" w:rsidP="00957E7E">
      <w:pPr>
        <w:ind w:left="360"/>
      </w:pPr>
      <w:r>
        <w:t>(</w:t>
      </w:r>
      <w:r w:rsidR="00327734">
        <w:t>30b)</w:t>
      </w:r>
      <w:r w:rsidR="00327734">
        <w:tab/>
      </w:r>
      <w:proofErr w:type="gramStart"/>
      <w:r w:rsidR="007A1461">
        <w:t>The</w:t>
      </w:r>
      <w:proofErr w:type="gramEnd"/>
      <w:r w:rsidR="007A1461">
        <w:t xml:space="preserve"> sideboard had been placed below the painting.</w:t>
      </w:r>
    </w:p>
    <w:p w:rsidR="00327734" w:rsidRDefault="00327734" w:rsidP="00957E7E">
      <w:pPr>
        <w:ind w:left="360"/>
      </w:pPr>
      <w:r>
        <w:t>(30c)</w:t>
      </w:r>
      <w:r>
        <w:tab/>
      </w:r>
      <w:proofErr w:type="gramStart"/>
      <w:r>
        <w:t>The</w:t>
      </w:r>
      <w:proofErr w:type="gramEnd"/>
      <w:r>
        <w:t xml:space="preserve"> painting is above the sideboard.</w:t>
      </w:r>
    </w:p>
    <w:p w:rsidR="00327734" w:rsidRDefault="00327734" w:rsidP="00957E7E">
      <w:pPr>
        <w:ind w:left="360"/>
      </w:pPr>
      <w:r>
        <w:t>(30d)</w:t>
      </w:r>
      <w:r>
        <w:tab/>
      </w:r>
      <w:proofErr w:type="gramStart"/>
      <w:r>
        <w:t>The</w:t>
      </w:r>
      <w:proofErr w:type="gramEnd"/>
      <w:r>
        <w:t xml:space="preserve"> sideboard is below the painting </w:t>
      </w:r>
    </w:p>
    <w:p w:rsidR="00327734" w:rsidRDefault="00327734" w:rsidP="00957E7E">
      <w:pPr>
        <w:ind w:left="360"/>
      </w:pPr>
      <w:r>
        <w:t>(30e)</w:t>
      </w:r>
      <w:r>
        <w:tab/>
      </w:r>
      <w:proofErr w:type="gramStart"/>
      <w:r>
        <w:t>The</w:t>
      </w:r>
      <w:proofErr w:type="gramEnd"/>
      <w:r>
        <w:t xml:space="preserve"> sideboard is under the paining. </w:t>
      </w:r>
    </w:p>
    <w:p w:rsidR="00327734" w:rsidRDefault="00327734" w:rsidP="00957E7E">
      <w:pPr>
        <w:ind w:left="360"/>
      </w:pPr>
    </w:p>
    <w:p w:rsidR="007A1461" w:rsidRDefault="00327734" w:rsidP="00957E7E">
      <w:pPr>
        <w:ind w:left="360"/>
      </w:pPr>
      <w:r>
        <w:t>(31a)</w:t>
      </w:r>
      <w:r>
        <w:tab/>
      </w:r>
      <w:proofErr w:type="gramStart"/>
      <w:r w:rsidR="007A1461">
        <w:t>The</w:t>
      </w:r>
      <w:proofErr w:type="gramEnd"/>
      <w:r w:rsidR="007A1461">
        <w:t xml:space="preserve"> hot water bottle lay under the blanket.</w:t>
      </w:r>
    </w:p>
    <w:p w:rsidR="007A1461" w:rsidRDefault="00327734" w:rsidP="00957E7E">
      <w:pPr>
        <w:ind w:left="360"/>
      </w:pPr>
      <w:r>
        <w:t>(31b)</w:t>
      </w:r>
      <w:r>
        <w:tab/>
      </w:r>
      <w:proofErr w:type="gramStart"/>
      <w:r w:rsidR="007A1461">
        <w:t>The</w:t>
      </w:r>
      <w:proofErr w:type="gramEnd"/>
      <w:r w:rsidR="007A1461">
        <w:t xml:space="preserve"> blanket lay over the hot water bottle. (</w:t>
      </w:r>
      <w:proofErr w:type="gramStart"/>
      <w:r w:rsidR="007A1461">
        <w:t>how</w:t>
      </w:r>
      <w:proofErr w:type="gramEnd"/>
      <w:r w:rsidR="007A1461">
        <w:t xml:space="preserve"> about “was placed”?) </w:t>
      </w:r>
    </w:p>
    <w:p w:rsidR="007A1461" w:rsidRDefault="007A1461" w:rsidP="000669C2">
      <w:pPr>
        <w:pStyle w:val="Instructions"/>
      </w:pPr>
      <w:r>
        <w:t xml:space="preserve">Think of pairs of friends that you usually perceive as </w:t>
      </w:r>
      <w:r w:rsidR="006C05A6">
        <w:t>“</w:t>
      </w:r>
      <w:r>
        <w:t>belonging</w:t>
      </w:r>
      <w:r w:rsidR="006C05A6">
        <w:t>”</w:t>
      </w:r>
      <w:r>
        <w:t xml:space="preserve"> together</w:t>
      </w:r>
      <w:r w:rsidR="006C05A6">
        <w:t>. Which of the two do you name first when you refer to “x</w:t>
      </w:r>
      <w:r>
        <w:t xml:space="preserve"> </w:t>
      </w:r>
      <w:r w:rsidR="006C05A6">
        <w:t>and y”? And do you have an explanation for why that should be the case?</w:t>
      </w:r>
    </w:p>
    <w:p w:rsidR="006C05A6" w:rsidRPr="00D938AF" w:rsidRDefault="006C05A6" w:rsidP="000669C2">
      <w:pPr>
        <w:pStyle w:val="Instructions"/>
      </w:pPr>
      <w:r>
        <w:t>Gerald Durrell’s childhood memoirs</w:t>
      </w:r>
      <w:r w:rsidR="00327734">
        <w:t xml:space="preserve"> as a budding </w:t>
      </w:r>
      <w:proofErr w:type="gramStart"/>
      <w:r w:rsidR="00327734">
        <w:t xml:space="preserve">zoologist </w:t>
      </w:r>
      <w:r>
        <w:t xml:space="preserve"> have</w:t>
      </w:r>
      <w:proofErr w:type="gramEnd"/>
      <w:r>
        <w:t xml:space="preserve"> these three words in the title, the last one being linked with </w:t>
      </w:r>
      <w:r w:rsidRPr="00327734">
        <w:rPr>
          <w:i w:val="0"/>
        </w:rPr>
        <w:t>and</w:t>
      </w:r>
      <w:r>
        <w:t>: relatives</w:t>
      </w:r>
      <w:r w:rsidR="000669C2">
        <w:t xml:space="preserve"> / beasts / birds. What do you think the title is (don’t google it!). Why? </w:t>
      </w:r>
      <w:r>
        <w:t xml:space="preserve">What about </w:t>
      </w:r>
      <w:r w:rsidR="000669C2">
        <w:t xml:space="preserve">other </w:t>
      </w:r>
      <w:r>
        <w:t xml:space="preserve">things or concepts in threes? </w:t>
      </w:r>
      <w:r w:rsidR="000669C2">
        <w:t>Any ideas what determines the sequences?</w:t>
      </w:r>
    </w:p>
    <w:sectPr w:rsidR="006C05A6" w:rsidRPr="00D938AF">
      <w:footerReference w:type="default" r:id="rId7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2F" w:rsidRDefault="00F2112F">
      <w:r>
        <w:separator/>
      </w:r>
    </w:p>
  </w:endnote>
  <w:endnote w:type="continuationSeparator" w:id="0">
    <w:p w:rsidR="00F2112F" w:rsidRDefault="00F2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4A" w:rsidRDefault="002119A5">
    <w:pPr>
      <w:pStyle w:val="Footer"/>
    </w:pPr>
    <w:r>
      <w:t xml:space="preserve">Introduction to Cognitive Linguistics </w:t>
    </w:r>
    <w:r w:rsidR="00B16E4A">
      <w:rPr>
        <w:sz w:val="16"/>
      </w:rPr>
      <w:t>(</w:t>
    </w:r>
    <w:r w:rsidR="00B16E4A">
      <w:rPr>
        <w:sz w:val="16"/>
      </w:rPr>
      <w:fldChar w:fldCharType="begin"/>
    </w:r>
    <w:r w:rsidR="00B16E4A">
      <w:rPr>
        <w:sz w:val="16"/>
      </w:rPr>
      <w:instrText xml:space="preserve"> FILENAME \* Lower \* MERGEFORMAT </w:instrText>
    </w:r>
    <w:r w:rsidR="00B16E4A">
      <w:rPr>
        <w:sz w:val="16"/>
      </w:rPr>
      <w:fldChar w:fldCharType="separate"/>
    </w:r>
    <w:r w:rsidR="007216D6">
      <w:rPr>
        <w:noProof/>
        <w:sz w:val="16"/>
      </w:rPr>
      <w:t>01_exercises.docx</w:t>
    </w:r>
    <w:r w:rsidR="00B16E4A">
      <w:rPr>
        <w:sz w:val="16"/>
      </w:rPr>
      <w:fldChar w:fldCharType="end"/>
    </w:r>
    <w:r w:rsidR="00B16E4A">
      <w:rPr>
        <w:sz w:val="16"/>
      </w:rPr>
      <w:t>)</w:t>
    </w:r>
    <w:r w:rsidR="00B16E4A">
      <w:tab/>
    </w:r>
    <w:r w:rsidR="00B16E4A">
      <w:tab/>
    </w:r>
    <w:r w:rsidR="00B16E4A">
      <w:fldChar w:fldCharType="begin"/>
    </w:r>
    <w:r w:rsidR="00B16E4A">
      <w:instrText>PAGE</w:instrText>
    </w:r>
    <w:r w:rsidR="00B16E4A">
      <w:fldChar w:fldCharType="separate"/>
    </w:r>
    <w:r w:rsidR="007216D6">
      <w:rPr>
        <w:noProof/>
      </w:rPr>
      <w:t>1</w:t>
    </w:r>
    <w:r w:rsidR="00B16E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2F" w:rsidRDefault="00F2112F">
      <w:r>
        <w:separator/>
      </w:r>
    </w:p>
  </w:footnote>
  <w:footnote w:type="continuationSeparator" w:id="0">
    <w:p w:rsidR="00F2112F" w:rsidRDefault="00F2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62F"/>
    <w:multiLevelType w:val="hybridMultilevel"/>
    <w:tmpl w:val="34481DC8"/>
    <w:lvl w:ilvl="0" w:tplc="41BE9BD2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D9C"/>
    <w:multiLevelType w:val="multilevel"/>
    <w:tmpl w:val="997CBD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C1199D"/>
    <w:multiLevelType w:val="hybridMultilevel"/>
    <w:tmpl w:val="C9BA7E98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B52"/>
    <w:multiLevelType w:val="singleLevel"/>
    <w:tmpl w:val="FB1CF8F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4" w15:restartNumberingAfterBreak="0">
    <w:nsid w:val="13C35207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EA814F5"/>
    <w:multiLevelType w:val="hybridMultilevel"/>
    <w:tmpl w:val="B6020488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0EBE"/>
    <w:multiLevelType w:val="hybridMultilevel"/>
    <w:tmpl w:val="A39CFF4A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30FC"/>
    <w:multiLevelType w:val="hybridMultilevel"/>
    <w:tmpl w:val="F61AE0F8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E5A0B"/>
    <w:multiLevelType w:val="hybridMultilevel"/>
    <w:tmpl w:val="650E2DB0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15E4"/>
    <w:multiLevelType w:val="hybridMultilevel"/>
    <w:tmpl w:val="FC90C65A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26331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08330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4CC6C12"/>
    <w:multiLevelType w:val="hybridMultilevel"/>
    <w:tmpl w:val="5C606CFE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3048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7F80C9D"/>
    <w:multiLevelType w:val="multilevel"/>
    <w:tmpl w:val="47087F2C"/>
    <w:lvl w:ilvl="0">
      <w:start w:val="1"/>
      <w:numFmt w:val="decimal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41579A"/>
    <w:multiLevelType w:val="singleLevel"/>
    <w:tmpl w:val="A39E8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B9E039A"/>
    <w:multiLevelType w:val="hybridMultilevel"/>
    <w:tmpl w:val="9CB68CD6"/>
    <w:lvl w:ilvl="0" w:tplc="90E87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14"/>
  </w:num>
  <w:num w:numId="12">
    <w:abstractNumId w:val="13"/>
  </w:num>
  <w:num w:numId="13">
    <w:abstractNumId w:val="4"/>
  </w:num>
  <w:num w:numId="14">
    <w:abstractNumId w:val="1"/>
  </w:num>
  <w:num w:numId="15">
    <w:abstractNumId w:val="1"/>
  </w:num>
  <w:num w:numId="16">
    <w:abstractNumId w:val="5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6"/>
  </w:num>
  <w:num w:numId="22">
    <w:abstractNumId w:val="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DB"/>
    <w:rsid w:val="00051B58"/>
    <w:rsid w:val="000669C2"/>
    <w:rsid w:val="00113E20"/>
    <w:rsid w:val="00161B65"/>
    <w:rsid w:val="00181F66"/>
    <w:rsid w:val="002119A5"/>
    <w:rsid w:val="00220AA5"/>
    <w:rsid w:val="00251818"/>
    <w:rsid w:val="0026291B"/>
    <w:rsid w:val="002646D2"/>
    <w:rsid w:val="00294E1B"/>
    <w:rsid w:val="00310836"/>
    <w:rsid w:val="00327734"/>
    <w:rsid w:val="00345B3B"/>
    <w:rsid w:val="00373B15"/>
    <w:rsid w:val="00541061"/>
    <w:rsid w:val="005D7FF2"/>
    <w:rsid w:val="005F42E1"/>
    <w:rsid w:val="005F6380"/>
    <w:rsid w:val="00686C3A"/>
    <w:rsid w:val="006B0875"/>
    <w:rsid w:val="006B6A22"/>
    <w:rsid w:val="006B7E47"/>
    <w:rsid w:val="006C05A6"/>
    <w:rsid w:val="007006BE"/>
    <w:rsid w:val="007216D6"/>
    <w:rsid w:val="007A1461"/>
    <w:rsid w:val="007A467C"/>
    <w:rsid w:val="007F6C7F"/>
    <w:rsid w:val="00807B76"/>
    <w:rsid w:val="008325DA"/>
    <w:rsid w:val="0085202D"/>
    <w:rsid w:val="00861D9F"/>
    <w:rsid w:val="008717C9"/>
    <w:rsid w:val="00873CE9"/>
    <w:rsid w:val="008B3780"/>
    <w:rsid w:val="00957E7E"/>
    <w:rsid w:val="00A52531"/>
    <w:rsid w:val="00A528DE"/>
    <w:rsid w:val="00AC4462"/>
    <w:rsid w:val="00AD5B46"/>
    <w:rsid w:val="00AF2A92"/>
    <w:rsid w:val="00B158D2"/>
    <w:rsid w:val="00B16E4A"/>
    <w:rsid w:val="00B81FDB"/>
    <w:rsid w:val="00BC602A"/>
    <w:rsid w:val="00CE28FC"/>
    <w:rsid w:val="00D16A99"/>
    <w:rsid w:val="00D53231"/>
    <w:rsid w:val="00D938AF"/>
    <w:rsid w:val="00E05887"/>
    <w:rsid w:val="00E10489"/>
    <w:rsid w:val="00E70208"/>
    <w:rsid w:val="00E8192E"/>
    <w:rsid w:val="00EC145D"/>
    <w:rsid w:val="00F2112F"/>
    <w:rsid w:val="00F64238"/>
    <w:rsid w:val="00F75D51"/>
    <w:rsid w:val="00F938E5"/>
    <w:rsid w:val="00FA3328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91F35"/>
  <w15:chartTrackingRefBased/>
  <w15:docId w15:val="{2786AF53-0DDA-4611-B5B9-F7E1E89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38"/>
    <w:pPr>
      <w:overflowPunct w:val="0"/>
      <w:autoSpaceDE w:val="0"/>
      <w:autoSpaceDN w:val="0"/>
      <w:adjustRightInd w:val="0"/>
      <w:textAlignment w:val="baseline"/>
    </w:pPr>
    <w:rPr>
      <w:sz w:val="24"/>
      <w:lang w:eastAsia="de-CH"/>
    </w:rPr>
  </w:style>
  <w:style w:type="paragraph" w:styleId="Heading1">
    <w:name w:val="heading 1"/>
    <w:basedOn w:val="Normal"/>
    <w:next w:val="Normal"/>
    <w:qFormat/>
    <w:rsid w:val="00F64238"/>
    <w:pPr>
      <w:keepNext/>
      <w:numPr>
        <w:numId w:val="15"/>
      </w:numPr>
      <w:pBdr>
        <w:top w:val="single" w:sz="6" w:space="4" w:color="auto"/>
        <w:left w:val="single" w:sz="6" w:space="12" w:color="auto"/>
        <w:bottom w:val="single" w:sz="6" w:space="4" w:color="auto"/>
        <w:right w:val="single" w:sz="6" w:space="12" w:color="auto"/>
      </w:pBdr>
      <w:shd w:val="solid" w:color="808080" w:fill="auto"/>
      <w:spacing w:after="240"/>
      <w:ind w:right="284"/>
      <w:contextualSpacing/>
      <w:outlineLvl w:val="0"/>
    </w:pPr>
    <w:rPr>
      <w:rFonts w:ascii="Arial Narrow" w:hAnsi="Arial Narrow"/>
      <w:b/>
      <w:color w:val="FFFFFF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F64238"/>
    <w:pPr>
      <w:keepNext/>
      <w:spacing w:before="360" w:after="2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64238"/>
    <w:pPr>
      <w:keepNext/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4238"/>
    <w:pPr>
      <w:keepNext/>
      <w:numPr>
        <w:ilvl w:val="3"/>
        <w:numId w:val="15"/>
      </w:numPr>
      <w:spacing w:before="240" w:after="6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ind w:left="284" w:right="284"/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pBdr>
        <w:top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BoxCentred">
    <w:name w:val="Box Centred"/>
    <w:basedOn w:val="Normal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left="1701" w:right="1701"/>
      <w:jc w:val="center"/>
    </w:pPr>
    <w:rPr>
      <w:rFonts w:ascii="Helvetica-Narrow" w:hAnsi="Helvetica-Narrow"/>
      <w:sz w:val="20"/>
    </w:rPr>
  </w:style>
  <w:style w:type="paragraph" w:customStyle="1" w:styleId="Instructions">
    <w:name w:val="Instructions"/>
    <w:basedOn w:val="Normal"/>
    <w:next w:val="Normal"/>
    <w:pPr>
      <w:spacing w:before="120" w:after="120"/>
    </w:pPr>
    <w:rPr>
      <w:i/>
    </w:rPr>
  </w:style>
  <w:style w:type="character" w:styleId="LineNumber">
    <w:name w:val="line number"/>
    <w:rPr>
      <w:rFonts w:ascii="Times New Roman" w:hAnsi="Times New Roman"/>
      <w:sz w:val="16"/>
    </w:rPr>
  </w:style>
  <w:style w:type="paragraph" w:customStyle="1" w:styleId="StyleHeading1ArialNarrow">
    <w:name w:val="Style Heading 1 + Arial Narrow"/>
    <w:basedOn w:val="Heading1"/>
    <w:rsid w:val="00AD5B46"/>
    <w:pPr>
      <w:ind w:left="567" w:hanging="283"/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4820"/>
        <w:tab w:val="right" w:pos="9639"/>
      </w:tabs>
    </w:pPr>
    <w:rPr>
      <w:rFonts w:ascii="Helvetica" w:hAnsi="Helvetica"/>
      <w:sz w:val="20"/>
    </w:rPr>
  </w:style>
  <w:style w:type="paragraph" w:customStyle="1" w:styleId="PartHeading">
    <w:name w:val="Part Heading"/>
    <w:basedOn w:val="Normal"/>
    <w:next w:val="Heading1"/>
    <w:rsid w:val="00E8192E"/>
    <w:pPr>
      <w:pageBreakBefore/>
      <w:pBdr>
        <w:top w:val="single" w:sz="4" w:space="12" w:color="auto"/>
        <w:bottom w:val="single" w:sz="4" w:space="18" w:color="auto"/>
      </w:pBdr>
      <w:shd w:val="clear" w:color="auto" w:fill="595959"/>
      <w:ind w:firstLine="284"/>
    </w:pPr>
    <w:rPr>
      <w:rFonts w:ascii="Arial Narrow" w:hAnsi="Arial Narrow"/>
      <w:b/>
      <w:color w:val="FFFFFF"/>
      <w:sz w:val="96"/>
      <w:szCs w:val="96"/>
    </w:rPr>
  </w:style>
  <w:style w:type="paragraph" w:customStyle="1" w:styleId="StyleHeading1Right05cmLeftSinglesolidlineAuto">
    <w:name w:val="Style Heading 1 + Right:  0.5 cm Left: (Single solid line Auto  ..."/>
    <w:basedOn w:val="Heading1"/>
    <w:rsid w:val="00161B65"/>
    <w:pPr>
      <w:numPr>
        <w:numId w:val="0"/>
      </w:numPr>
      <w:ind w:right="283"/>
    </w:pPr>
  </w:style>
  <w:style w:type="paragraph" w:customStyle="1" w:styleId="Internetreference">
    <w:name w:val="Internet reference"/>
    <w:basedOn w:val="Normal"/>
    <w:qFormat/>
    <w:rsid w:val="00113E20"/>
    <w:pPr>
      <w:overflowPunct/>
      <w:autoSpaceDE/>
      <w:autoSpaceDN/>
      <w:adjustRightInd/>
      <w:textAlignment w:val="auto"/>
    </w:pPr>
    <w:rPr>
      <w:rFonts w:eastAsia="Calibri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4238"/>
    <w:pPr>
      <w:ind w:left="720"/>
      <w:contextualSpacing/>
    </w:pPr>
  </w:style>
  <w:style w:type="character" w:customStyle="1" w:styleId="Heading2Char">
    <w:name w:val="Heading 2 Char"/>
    <w:link w:val="Heading2"/>
    <w:rsid w:val="00F64238"/>
    <w:rPr>
      <w:b/>
      <w:sz w:val="2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\AppData\Roaming\Microsoft\Templates\Course%20Materials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Materials new.dot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Handouts for Uni-Courses</vt:lpstr>
    </vt:vector>
  </TitlesOfParts>
  <Company>Dell - Personal Systems Group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Handouts for Uni-Courses</dc:title>
  <dc:subject/>
  <dc:creator>FAM</dc:creator>
  <cp:keywords/>
  <cp:lastModifiedBy>Franz Andres Morrissey</cp:lastModifiedBy>
  <cp:revision>4</cp:revision>
  <cp:lastPrinted>2021-02-23T15:08:00Z</cp:lastPrinted>
  <dcterms:created xsi:type="dcterms:W3CDTF">2021-02-17T14:05:00Z</dcterms:created>
  <dcterms:modified xsi:type="dcterms:W3CDTF">2021-02-23T15:08:00Z</dcterms:modified>
</cp:coreProperties>
</file>