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F8351E8" w:rsidR="00E9178A" w:rsidRDefault="00806203">
      <w:pPr>
        <w:pStyle w:val="Heading1"/>
        <w:rPr>
          <w:rFonts w:cs="Times New Roman"/>
          <w:b w:val="0"/>
          <w:sz w:val="44"/>
          <w:szCs w:val="44"/>
        </w:rPr>
      </w:pPr>
      <w:bookmarkStart w:id="0" w:name="_djevmhfz0omj" w:colFirst="0" w:colLast="0"/>
      <w:bookmarkEnd w:id="0"/>
      <w:r>
        <w:rPr>
          <w:rFonts w:cs="Times New Roman"/>
          <w:sz w:val="44"/>
          <w:szCs w:val="44"/>
        </w:rPr>
        <w:t xml:space="preserve">Reverse Classroom: </w:t>
      </w:r>
      <w:r>
        <w:rPr>
          <w:rFonts w:cs="Times New Roman"/>
          <w:sz w:val="44"/>
          <w:szCs w:val="44"/>
        </w:rPr>
        <w:t xml:space="preserve">Questions to Chapter 5 </w:t>
      </w:r>
    </w:p>
    <w:p w14:paraId="738DCD8A" w14:textId="3C3074DF" w:rsidR="00C53A14" w:rsidRPr="00C53A14" w:rsidRDefault="00C53A14" w:rsidP="00C53A14">
      <w:pPr>
        <w:pStyle w:val="Heading2"/>
        <w:rPr>
          <w:lang w:val="en-GB"/>
        </w:rPr>
      </w:pPr>
      <w:r w:rsidRPr="00C53A14">
        <w:rPr>
          <w:lang w:val="en-GB"/>
        </w:rPr>
        <w:t>General Questions</w:t>
      </w:r>
    </w:p>
    <w:p w14:paraId="0A5D5D64" w14:textId="77777777" w:rsidR="00C53A14" w:rsidRPr="00C53A14" w:rsidRDefault="00C53A14" w:rsidP="00C53A14">
      <w:pPr>
        <w:pStyle w:val="ListParagraph"/>
        <w:numPr>
          <w:ilvl w:val="0"/>
          <w:numId w:val="3"/>
        </w:numPr>
        <w:rPr>
          <w:rFonts w:eastAsia="Times New Roman"/>
          <w:szCs w:val="24"/>
        </w:rPr>
      </w:pPr>
      <w:r w:rsidRPr="00C53A14">
        <w:rPr>
          <w:rFonts w:eastAsia="Times New Roman"/>
          <w:szCs w:val="24"/>
        </w:rPr>
        <w:t>Why do cognitive semanticists rely upon evidence from other disciplines?</w:t>
      </w:r>
    </w:p>
    <w:p w14:paraId="5A1D6AFC" w14:textId="77777777" w:rsidR="00C53A14" w:rsidRDefault="00C53A14" w:rsidP="00C53A14">
      <w:pPr>
        <w:pStyle w:val="ListParagraph"/>
        <w:numPr>
          <w:ilvl w:val="0"/>
          <w:numId w:val="3"/>
        </w:numPr>
        <w:rPr>
          <w:rFonts w:eastAsia="Times New Roman"/>
          <w:szCs w:val="24"/>
        </w:rPr>
      </w:pPr>
      <w:r w:rsidRPr="00C53A14">
        <w:rPr>
          <w:rFonts w:eastAsia="Times New Roman"/>
          <w:szCs w:val="24"/>
        </w:rPr>
        <w:t>How does cognitive semantics support multilinguals? Or, how do they explain that multilinguals may connect a cognitive concept to a multitude of symbols in different languages?</w:t>
      </w:r>
    </w:p>
    <w:p w14:paraId="5C81EED6" w14:textId="65EBAB70" w:rsidR="00C53A14" w:rsidRDefault="00C53A14" w:rsidP="00C53A14">
      <w:pPr>
        <w:pStyle w:val="ListParagraph"/>
        <w:numPr>
          <w:ilvl w:val="0"/>
          <w:numId w:val="3"/>
        </w:numPr>
        <w:rPr>
          <w:rFonts w:eastAsia="Times New Roman"/>
          <w:szCs w:val="24"/>
        </w:rPr>
      </w:pPr>
      <w:r w:rsidRPr="00C53A14">
        <w:rPr>
          <w:rFonts w:eastAsia="Times New Roman"/>
          <w:szCs w:val="24"/>
        </w:rPr>
        <w:t xml:space="preserve">How does our </w:t>
      </w:r>
      <w:r w:rsidRPr="00C53A14">
        <w:rPr>
          <w:rFonts w:eastAsia="Times New Roman"/>
          <w:szCs w:val="24"/>
        </w:rPr>
        <w:t>encyclopaedic</w:t>
      </w:r>
      <w:r w:rsidRPr="00C53A14">
        <w:rPr>
          <w:rFonts w:eastAsia="Times New Roman"/>
          <w:szCs w:val="24"/>
        </w:rPr>
        <w:t xml:space="preserve"> knowledge contribute to our understanding of what </w:t>
      </w:r>
      <w:r w:rsidR="00F25F0E">
        <w:rPr>
          <w:rFonts w:eastAsia="Times New Roman"/>
          <w:szCs w:val="24"/>
        </w:rPr>
        <w:t xml:space="preserve">an interlocutor </w:t>
      </w:r>
      <w:r w:rsidRPr="00C53A14">
        <w:rPr>
          <w:rFonts w:eastAsia="Times New Roman"/>
          <w:szCs w:val="24"/>
        </w:rPr>
        <w:t>means?</w:t>
      </w:r>
    </w:p>
    <w:p w14:paraId="7718DD18" w14:textId="0ACA10B1" w:rsidR="00F25F0E" w:rsidRDefault="00F25F0E" w:rsidP="00F25F0E">
      <w:pPr>
        <w:pStyle w:val="ListParagraph"/>
        <w:numPr>
          <w:ilvl w:val="0"/>
          <w:numId w:val="3"/>
        </w:numPr>
        <w:rPr>
          <w:rFonts w:eastAsia="Times New Roman"/>
          <w:szCs w:val="24"/>
        </w:rPr>
      </w:pPr>
      <w:r w:rsidRPr="00F25F0E">
        <w:rPr>
          <w:rFonts w:eastAsia="Times New Roman"/>
          <w:szCs w:val="24"/>
        </w:rPr>
        <w:t>To what extent do cognitive semantics and cognitive approaches complement each other?</w:t>
      </w:r>
    </w:p>
    <w:p w14:paraId="1D1CDB61" w14:textId="1C27C433" w:rsidR="00F25F0E" w:rsidRPr="00806203" w:rsidRDefault="00F25F0E" w:rsidP="00806203">
      <w:pPr>
        <w:pStyle w:val="ListParagraph"/>
        <w:numPr>
          <w:ilvl w:val="0"/>
          <w:numId w:val="3"/>
        </w:numPr>
        <w:rPr>
          <w:rFonts w:eastAsia="Times New Roman"/>
          <w:szCs w:val="24"/>
        </w:rPr>
      </w:pPr>
      <w:r w:rsidRPr="00F25F0E">
        <w:rPr>
          <w:rFonts w:eastAsia="Times New Roman"/>
          <w:szCs w:val="24"/>
        </w:rPr>
        <w:t>How do Evans &amp; Green argue that meaning construction is conceptualisation?</w:t>
      </w:r>
      <w:bookmarkStart w:id="1" w:name="_GoBack"/>
      <w:bookmarkEnd w:id="1"/>
    </w:p>
    <w:p w14:paraId="3891A5E4" w14:textId="7CA816A3" w:rsidR="00C53A14" w:rsidRPr="00C53A14" w:rsidRDefault="00C53A14" w:rsidP="00C53A14">
      <w:pPr>
        <w:pStyle w:val="Heading2"/>
        <w:rPr>
          <w:lang w:val="en-GB"/>
        </w:rPr>
      </w:pPr>
      <w:r w:rsidRPr="00C53A14">
        <w:rPr>
          <w:lang w:val="en-GB"/>
        </w:rPr>
        <w:t>Specific questions</w:t>
      </w:r>
    </w:p>
    <w:p w14:paraId="00000002" w14:textId="2A00699A" w:rsidR="00E9178A" w:rsidRPr="00806203" w:rsidRDefault="00806203" w:rsidP="00806203">
      <w:pPr>
        <w:pStyle w:val="ListParagraph"/>
        <w:numPr>
          <w:ilvl w:val="0"/>
          <w:numId w:val="4"/>
        </w:numPr>
        <w:rPr>
          <w:rFonts w:eastAsia="Times New Roman"/>
          <w:szCs w:val="24"/>
        </w:rPr>
      </w:pPr>
      <w:r w:rsidRPr="00806203">
        <w:rPr>
          <w:rFonts w:eastAsia="Times New Roman"/>
          <w:szCs w:val="24"/>
        </w:rPr>
        <w:t xml:space="preserve">Why is </w:t>
      </w:r>
      <w:r w:rsidRPr="00806203">
        <w:rPr>
          <w:rFonts w:eastAsia="Times New Roman"/>
          <w:i/>
          <w:szCs w:val="24"/>
        </w:rPr>
        <w:t>conceptual structure</w:t>
      </w:r>
      <w:r w:rsidRPr="00806203">
        <w:rPr>
          <w:rFonts w:eastAsia="Times New Roman"/>
          <w:szCs w:val="24"/>
        </w:rPr>
        <w:t xml:space="preserve"> embodied? What is the role of </w:t>
      </w:r>
      <w:r w:rsidRPr="00806203">
        <w:rPr>
          <w:rFonts w:eastAsia="Times New Roman"/>
          <w:i/>
          <w:szCs w:val="24"/>
        </w:rPr>
        <w:t>containment</w:t>
      </w:r>
      <w:r w:rsidRPr="00806203">
        <w:rPr>
          <w:rFonts w:eastAsia="Times New Roman"/>
          <w:szCs w:val="24"/>
        </w:rPr>
        <w:t xml:space="preserve"> and </w:t>
      </w:r>
      <w:r w:rsidRPr="00806203">
        <w:rPr>
          <w:rFonts w:eastAsia="Times New Roman"/>
          <w:i/>
          <w:szCs w:val="24"/>
        </w:rPr>
        <w:t>image schema</w:t>
      </w:r>
      <w:r w:rsidRPr="00806203">
        <w:rPr>
          <w:rFonts w:eastAsia="Times New Roman"/>
          <w:szCs w:val="24"/>
        </w:rPr>
        <w:t xml:space="preserve"> in this?</w:t>
      </w:r>
    </w:p>
    <w:p w14:paraId="00000003" w14:textId="77777777" w:rsidR="00E9178A" w:rsidRPr="00806203" w:rsidRDefault="00806203" w:rsidP="00806203">
      <w:pPr>
        <w:pStyle w:val="ListParagraph"/>
        <w:numPr>
          <w:ilvl w:val="0"/>
          <w:numId w:val="4"/>
        </w:numPr>
        <w:rPr>
          <w:rFonts w:eastAsia="Times New Roman"/>
          <w:szCs w:val="24"/>
        </w:rPr>
      </w:pPr>
      <w:r w:rsidRPr="00806203">
        <w:rPr>
          <w:rFonts w:eastAsia="Times New Roman"/>
          <w:szCs w:val="24"/>
        </w:rPr>
        <w:t xml:space="preserve">To what extent are </w:t>
      </w:r>
      <w:r w:rsidRPr="00806203">
        <w:rPr>
          <w:rFonts w:eastAsia="Times New Roman"/>
          <w:i/>
          <w:szCs w:val="24"/>
        </w:rPr>
        <w:t>semantic structure</w:t>
      </w:r>
      <w:r w:rsidRPr="00806203">
        <w:rPr>
          <w:rFonts w:eastAsia="Times New Roman"/>
          <w:szCs w:val="24"/>
        </w:rPr>
        <w:t xml:space="preserve"> and </w:t>
      </w:r>
      <w:r w:rsidRPr="00806203">
        <w:rPr>
          <w:rFonts w:eastAsia="Times New Roman"/>
          <w:i/>
          <w:szCs w:val="24"/>
        </w:rPr>
        <w:t>conceptual structure</w:t>
      </w:r>
      <w:r w:rsidRPr="00806203">
        <w:rPr>
          <w:rFonts w:eastAsia="Times New Roman"/>
          <w:szCs w:val="24"/>
        </w:rPr>
        <w:t xml:space="preserve"> not identical with each other?</w:t>
      </w:r>
    </w:p>
    <w:p w14:paraId="00000005" w14:textId="77777777" w:rsidR="00E9178A" w:rsidRPr="00806203" w:rsidRDefault="00806203" w:rsidP="00806203">
      <w:pPr>
        <w:pStyle w:val="ListParagraph"/>
        <w:numPr>
          <w:ilvl w:val="0"/>
          <w:numId w:val="4"/>
        </w:numPr>
        <w:rPr>
          <w:rFonts w:eastAsia="Times New Roman"/>
          <w:szCs w:val="24"/>
        </w:rPr>
      </w:pPr>
      <w:r w:rsidRPr="00806203">
        <w:rPr>
          <w:rFonts w:eastAsia="Times New Roman"/>
          <w:szCs w:val="24"/>
        </w:rPr>
        <w:t xml:space="preserve">What are the three types of </w:t>
      </w:r>
      <w:r w:rsidRPr="00806203">
        <w:rPr>
          <w:rFonts w:eastAsia="Times New Roman"/>
          <w:i/>
          <w:szCs w:val="24"/>
        </w:rPr>
        <w:t>mappings operation</w:t>
      </w:r>
      <w:r w:rsidRPr="00806203">
        <w:rPr>
          <w:rFonts w:eastAsia="Times New Roman"/>
          <w:szCs w:val="24"/>
        </w:rPr>
        <w:t xml:space="preserve"> and how do they differ from each other?</w:t>
      </w:r>
    </w:p>
    <w:p w14:paraId="00000008" w14:textId="77777777" w:rsidR="00E9178A" w:rsidRPr="00806203" w:rsidRDefault="00806203" w:rsidP="00806203">
      <w:pPr>
        <w:pStyle w:val="ListParagraph"/>
        <w:numPr>
          <w:ilvl w:val="0"/>
          <w:numId w:val="4"/>
        </w:numPr>
        <w:rPr>
          <w:rFonts w:eastAsia="Times New Roman"/>
          <w:szCs w:val="24"/>
        </w:rPr>
      </w:pPr>
      <w:r w:rsidRPr="00806203">
        <w:rPr>
          <w:rFonts w:eastAsia="Times New Roman"/>
          <w:szCs w:val="24"/>
        </w:rPr>
        <w:t xml:space="preserve">What is a </w:t>
      </w:r>
      <w:r w:rsidRPr="00806203">
        <w:rPr>
          <w:rFonts w:eastAsia="Times New Roman"/>
          <w:i/>
          <w:szCs w:val="24"/>
        </w:rPr>
        <w:t>blended space</w:t>
      </w:r>
      <w:r w:rsidRPr="00806203">
        <w:rPr>
          <w:rFonts w:eastAsia="Times New Roman"/>
          <w:szCs w:val="24"/>
        </w:rPr>
        <w:t xml:space="preserve">, and how can </w:t>
      </w:r>
      <w:r w:rsidRPr="00806203">
        <w:rPr>
          <w:rFonts w:eastAsia="Times New Roman"/>
          <w:i/>
          <w:szCs w:val="24"/>
        </w:rPr>
        <w:t>Conceptual Blending Theory</w:t>
      </w:r>
      <w:r w:rsidRPr="00806203">
        <w:rPr>
          <w:rFonts w:eastAsia="Times New Roman"/>
          <w:szCs w:val="24"/>
        </w:rPr>
        <w:t xml:space="preserve"> be explained?</w:t>
      </w:r>
    </w:p>
    <w:p w14:paraId="6004DA89" w14:textId="77777777" w:rsidR="00F25F0E" w:rsidRPr="00806203" w:rsidRDefault="00806203" w:rsidP="00806203">
      <w:pPr>
        <w:pStyle w:val="ListParagraph"/>
        <w:numPr>
          <w:ilvl w:val="0"/>
          <w:numId w:val="4"/>
        </w:numPr>
        <w:rPr>
          <w:rFonts w:eastAsia="Times New Roman"/>
          <w:szCs w:val="24"/>
        </w:rPr>
      </w:pPr>
      <w:r w:rsidRPr="00806203">
        <w:rPr>
          <w:rFonts w:eastAsia="Times New Roman"/>
          <w:szCs w:val="24"/>
        </w:rPr>
        <w:t xml:space="preserve">What is an </w:t>
      </w:r>
      <w:r w:rsidRPr="00806203">
        <w:rPr>
          <w:rFonts w:eastAsia="Times New Roman"/>
          <w:i/>
          <w:szCs w:val="24"/>
        </w:rPr>
        <w:t>image schema</w:t>
      </w:r>
      <w:r w:rsidRPr="00806203">
        <w:rPr>
          <w:rFonts w:eastAsia="Times New Roman"/>
          <w:szCs w:val="24"/>
        </w:rPr>
        <w:t xml:space="preserve"> and how does it support the </w:t>
      </w:r>
      <w:r w:rsidRPr="00806203">
        <w:rPr>
          <w:rFonts w:eastAsia="Times New Roman"/>
          <w:i/>
          <w:szCs w:val="24"/>
        </w:rPr>
        <w:t>metaphorical projection</w:t>
      </w:r>
      <w:r w:rsidRPr="00806203">
        <w:rPr>
          <w:rFonts w:eastAsia="Times New Roman"/>
          <w:szCs w:val="24"/>
        </w:rPr>
        <w:t xml:space="preserve">? </w:t>
      </w:r>
    </w:p>
    <w:p w14:paraId="00000009" w14:textId="3510C93C" w:rsidR="00E9178A" w:rsidRPr="00806203" w:rsidRDefault="00806203" w:rsidP="00806203">
      <w:pPr>
        <w:pStyle w:val="ListParagraph"/>
        <w:numPr>
          <w:ilvl w:val="0"/>
          <w:numId w:val="4"/>
        </w:numPr>
        <w:rPr>
          <w:rFonts w:eastAsia="Times New Roman"/>
          <w:szCs w:val="24"/>
        </w:rPr>
      </w:pPr>
      <w:r w:rsidRPr="00806203">
        <w:rPr>
          <w:rFonts w:eastAsia="Times New Roman"/>
          <w:szCs w:val="24"/>
        </w:rPr>
        <w:t>Wha</w:t>
      </w:r>
      <w:r w:rsidR="00F25F0E" w:rsidRPr="00806203">
        <w:rPr>
          <w:rFonts w:eastAsia="Times New Roman"/>
          <w:szCs w:val="24"/>
        </w:rPr>
        <w:t xml:space="preserve">t does </w:t>
      </w:r>
      <w:r w:rsidRPr="00806203">
        <w:rPr>
          <w:rFonts w:eastAsia="Times New Roman"/>
          <w:i/>
          <w:szCs w:val="24"/>
        </w:rPr>
        <w:t>projection mapping</w:t>
      </w:r>
      <w:r w:rsidRPr="00806203">
        <w:rPr>
          <w:rFonts w:eastAsia="Times New Roman"/>
          <w:szCs w:val="24"/>
        </w:rPr>
        <w:t xml:space="preserve"> have to do with this? </w:t>
      </w:r>
    </w:p>
    <w:p w14:paraId="0000000A" w14:textId="6D5A7670" w:rsidR="00E9178A" w:rsidRPr="00806203" w:rsidRDefault="00F25F0E" w:rsidP="00806203">
      <w:pPr>
        <w:pStyle w:val="ListParagraph"/>
        <w:numPr>
          <w:ilvl w:val="0"/>
          <w:numId w:val="4"/>
        </w:numPr>
        <w:rPr>
          <w:rFonts w:eastAsia="Times New Roman"/>
          <w:szCs w:val="24"/>
        </w:rPr>
      </w:pPr>
      <w:r w:rsidRPr="00806203">
        <w:rPr>
          <w:rFonts w:eastAsia="Times New Roman"/>
          <w:szCs w:val="24"/>
        </w:rPr>
        <w:t xml:space="preserve">How may the </w:t>
      </w:r>
      <w:r w:rsidR="00806203" w:rsidRPr="00806203">
        <w:rPr>
          <w:rFonts w:eastAsia="Times New Roman"/>
          <w:i/>
          <w:szCs w:val="24"/>
        </w:rPr>
        <w:t>experiential correlation</w:t>
      </w:r>
      <w:r w:rsidR="00806203" w:rsidRPr="00806203">
        <w:rPr>
          <w:rFonts w:eastAsia="Times New Roman"/>
          <w:szCs w:val="24"/>
        </w:rPr>
        <w:t xml:space="preserve"> support a metaphor? </w:t>
      </w:r>
    </w:p>
    <w:p w14:paraId="0000000C" w14:textId="77777777" w:rsidR="00E9178A" w:rsidRPr="00806203" w:rsidRDefault="00806203" w:rsidP="00806203">
      <w:pPr>
        <w:pStyle w:val="ListParagraph"/>
        <w:numPr>
          <w:ilvl w:val="0"/>
          <w:numId w:val="4"/>
        </w:numPr>
        <w:rPr>
          <w:rFonts w:eastAsia="Times New Roman"/>
          <w:szCs w:val="24"/>
        </w:rPr>
      </w:pPr>
      <w:r w:rsidRPr="00806203">
        <w:rPr>
          <w:rFonts w:eastAsia="Times New Roman"/>
          <w:szCs w:val="24"/>
        </w:rPr>
        <w:t>What were/are the main assumptions of the former approaches to semantics</w:t>
      </w:r>
      <w:r w:rsidRPr="00806203">
        <w:rPr>
          <w:rFonts w:eastAsia="Times New Roman"/>
          <w:szCs w:val="24"/>
        </w:rPr>
        <w:t>, ‘Formal Semantics’ and ‘Relevance Theory’?</w:t>
      </w:r>
    </w:p>
    <w:p w14:paraId="0000000D" w14:textId="2CF122AD" w:rsidR="00E9178A" w:rsidRPr="00806203" w:rsidRDefault="00F25F0E" w:rsidP="00806203">
      <w:pPr>
        <w:pStyle w:val="ListParagraph"/>
        <w:numPr>
          <w:ilvl w:val="0"/>
          <w:numId w:val="4"/>
        </w:numPr>
        <w:rPr>
          <w:rFonts w:eastAsia="Times New Roman"/>
          <w:szCs w:val="24"/>
        </w:rPr>
      </w:pPr>
      <w:r w:rsidRPr="00806203">
        <w:rPr>
          <w:rFonts w:eastAsia="Times New Roman"/>
          <w:szCs w:val="24"/>
        </w:rPr>
        <w:t xml:space="preserve">How </w:t>
      </w:r>
      <w:proofErr w:type="gramStart"/>
      <w:r w:rsidRPr="00806203">
        <w:rPr>
          <w:rFonts w:eastAsia="Times New Roman"/>
          <w:szCs w:val="24"/>
        </w:rPr>
        <w:t xml:space="preserve">is the concept of </w:t>
      </w:r>
      <w:r w:rsidR="00806203" w:rsidRPr="00806203">
        <w:rPr>
          <w:rFonts w:eastAsia="Times New Roman"/>
          <w:i/>
          <w:szCs w:val="24"/>
        </w:rPr>
        <w:t>Pragmatic function mapping</w:t>
      </w:r>
      <w:r w:rsidR="00806203" w:rsidRPr="00806203">
        <w:rPr>
          <w:rFonts w:eastAsia="Times New Roman"/>
          <w:szCs w:val="24"/>
        </w:rPr>
        <w:t xml:space="preserve"> (p. 167)</w:t>
      </w:r>
      <w:proofErr w:type="gramEnd"/>
      <w:r w:rsidR="00806203" w:rsidRPr="00806203">
        <w:rPr>
          <w:rFonts w:eastAsia="Times New Roman"/>
          <w:szCs w:val="24"/>
        </w:rPr>
        <w:t xml:space="preserve"> applied in </w:t>
      </w:r>
      <w:r w:rsidR="00806203" w:rsidRPr="00806203">
        <w:rPr>
          <w:rFonts w:eastAsia="Times New Roman"/>
          <w:szCs w:val="24"/>
        </w:rPr>
        <w:t>(15)</w:t>
      </w:r>
      <w:r w:rsidRPr="00806203">
        <w:rPr>
          <w:rFonts w:eastAsia="Times New Roman"/>
          <w:szCs w:val="24"/>
        </w:rPr>
        <w:t xml:space="preserve"> “The ham sandwich has wandering hands”</w:t>
      </w:r>
      <w:r w:rsidR="00806203" w:rsidRPr="00806203">
        <w:rPr>
          <w:rFonts w:eastAsia="Times New Roman"/>
          <w:szCs w:val="24"/>
        </w:rPr>
        <w:t xml:space="preserve">? In other words, </w:t>
      </w:r>
      <w:r w:rsidR="00806203" w:rsidRPr="00806203">
        <w:rPr>
          <w:rFonts w:eastAsia="Times New Roman"/>
          <w:szCs w:val="24"/>
        </w:rPr>
        <w:t xml:space="preserve">how </w:t>
      </w:r>
      <w:r w:rsidRPr="00806203">
        <w:rPr>
          <w:rFonts w:eastAsia="Times New Roman"/>
          <w:szCs w:val="24"/>
        </w:rPr>
        <w:t xml:space="preserve">does </w:t>
      </w:r>
      <w:r w:rsidR="00806203" w:rsidRPr="00806203">
        <w:rPr>
          <w:rFonts w:eastAsia="Times New Roman"/>
          <w:szCs w:val="24"/>
        </w:rPr>
        <w:t>a s</w:t>
      </w:r>
      <w:r w:rsidRPr="00806203">
        <w:rPr>
          <w:rFonts w:eastAsia="Times New Roman"/>
          <w:szCs w:val="24"/>
        </w:rPr>
        <w:t>hared frame of experience allow</w:t>
      </w:r>
      <w:r w:rsidR="00806203" w:rsidRPr="00806203">
        <w:rPr>
          <w:rFonts w:eastAsia="Times New Roman"/>
          <w:szCs w:val="24"/>
        </w:rPr>
        <w:t xml:space="preserve"> someone to understand this metonymy?</w:t>
      </w:r>
    </w:p>
    <w:p w14:paraId="0000000E" w14:textId="4AF39B38" w:rsidR="00E9178A" w:rsidRPr="00806203" w:rsidRDefault="00806203" w:rsidP="00806203">
      <w:pPr>
        <w:pStyle w:val="ListParagraph"/>
        <w:numPr>
          <w:ilvl w:val="0"/>
          <w:numId w:val="4"/>
        </w:numPr>
        <w:rPr>
          <w:rFonts w:eastAsia="Times New Roman"/>
          <w:szCs w:val="24"/>
        </w:rPr>
      </w:pPr>
      <w:r w:rsidRPr="00806203">
        <w:rPr>
          <w:rFonts w:eastAsia="Times New Roman"/>
          <w:szCs w:val="24"/>
        </w:rPr>
        <w:t>Ho</w:t>
      </w:r>
      <w:r w:rsidRPr="00806203">
        <w:rPr>
          <w:rFonts w:eastAsia="Times New Roman"/>
          <w:szCs w:val="24"/>
        </w:rPr>
        <w:t xml:space="preserve">w can </w:t>
      </w:r>
      <w:r w:rsidRPr="00806203">
        <w:rPr>
          <w:rFonts w:eastAsia="Times New Roman"/>
          <w:i/>
          <w:szCs w:val="24"/>
        </w:rPr>
        <w:t>polysemy</w:t>
      </w:r>
      <w:r w:rsidRPr="00806203">
        <w:rPr>
          <w:rFonts w:eastAsia="Times New Roman"/>
          <w:szCs w:val="24"/>
        </w:rPr>
        <w:t xml:space="preserve"> (p. 169 f.) be explained when the conceptual categories do not seem to have any relation at all, as for example with the lexical item </w:t>
      </w:r>
      <w:r w:rsidRPr="00806203">
        <w:rPr>
          <w:rFonts w:eastAsia="Times New Roman"/>
          <w:i/>
          <w:szCs w:val="24"/>
        </w:rPr>
        <w:t>fan</w:t>
      </w:r>
      <w:r w:rsidRPr="00806203">
        <w:rPr>
          <w:rFonts w:eastAsia="Times New Roman"/>
          <w:szCs w:val="24"/>
        </w:rPr>
        <w:t>?</w:t>
      </w:r>
    </w:p>
    <w:sectPr w:rsidR="00E9178A" w:rsidRPr="0080620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126"/>
    <w:multiLevelType w:val="multilevel"/>
    <w:tmpl w:val="368ABD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942DFB"/>
    <w:multiLevelType w:val="hybridMultilevel"/>
    <w:tmpl w:val="7D629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302F7"/>
    <w:multiLevelType w:val="hybridMultilevel"/>
    <w:tmpl w:val="E834A7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572EB"/>
    <w:multiLevelType w:val="hybridMultilevel"/>
    <w:tmpl w:val="D7961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8A"/>
    <w:rsid w:val="00495D01"/>
    <w:rsid w:val="00806203"/>
    <w:rsid w:val="00C53A14"/>
    <w:rsid w:val="00E9178A"/>
    <w:rsid w:val="00F2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68F22"/>
  <w15:docId w15:val="{1D5B38CB-0914-44AE-836A-78A4BA5A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A14"/>
    <w:pPr>
      <w:spacing w:line="240" w:lineRule="auto"/>
    </w:pPr>
    <w:rPr>
      <w:rFonts w:ascii="Times New Roman" w:eastAsiaTheme="minorHAnsi" w:hAnsi="Times New Roman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53A14"/>
    <w:pPr>
      <w:keepNext/>
      <w:spacing w:before="480" w:after="360"/>
      <w:contextualSpacing/>
      <w:outlineLvl w:val="0"/>
    </w:pPr>
    <w:rPr>
      <w:rFonts w:eastAsia="Times New Roman" w:cs="Arial"/>
      <w:b/>
      <w:bCs/>
      <w:kern w:val="32"/>
      <w:sz w:val="48"/>
      <w:szCs w:val="32"/>
      <w:lang w:val="de-DE" w:eastAsia="de-DE"/>
    </w:rPr>
  </w:style>
  <w:style w:type="paragraph" w:styleId="Heading2">
    <w:name w:val="heading 2"/>
    <w:basedOn w:val="Heading1"/>
    <w:next w:val="Normal"/>
    <w:link w:val="Heading2Char"/>
    <w:qFormat/>
    <w:rsid w:val="00C53A14"/>
    <w:pPr>
      <w:spacing w:before="360"/>
      <w:outlineLvl w:val="1"/>
    </w:pPr>
    <w:rPr>
      <w:bCs w:val="0"/>
      <w:sz w:val="32"/>
    </w:rPr>
  </w:style>
  <w:style w:type="paragraph" w:styleId="Heading3">
    <w:name w:val="heading 3"/>
    <w:basedOn w:val="Heading2"/>
    <w:next w:val="Normal"/>
    <w:link w:val="Heading3Char"/>
    <w:qFormat/>
    <w:rsid w:val="00C53A14"/>
    <w:pPr>
      <w:overflowPunct w:val="0"/>
      <w:autoSpaceDE w:val="0"/>
      <w:autoSpaceDN w:val="0"/>
      <w:adjustRightInd w:val="0"/>
      <w:spacing w:before="240"/>
      <w:textAlignment w:val="baseline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C53A14"/>
    <w:pPr>
      <w:widowControl w:val="0"/>
      <w:autoSpaceDE w:val="0"/>
      <w:autoSpaceDN w:val="0"/>
      <w:adjustRightInd w:val="0"/>
      <w:spacing w:before="120" w:after="120"/>
      <w:ind w:left="181" w:hanging="181"/>
      <w:outlineLvl w:val="3"/>
    </w:pPr>
    <w:rPr>
      <w:rFonts w:ascii="Times" w:eastAsia="Times New Roman" w:hAnsi="Times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3A14"/>
    <w:pPr>
      <w:keepNext/>
      <w:keepLines/>
      <w:spacing w:before="200" w:after="6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C53A1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53A14"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C53A14"/>
    <w:rPr>
      <w:rFonts w:ascii="Times New Roman" w:eastAsia="Times New Roman" w:hAnsi="Times New Roman"/>
      <w:b/>
      <w:kern w:val="32"/>
      <w:sz w:val="32"/>
      <w:szCs w:val="32"/>
      <w:lang w:val="de-DE" w:eastAsia="de-DE"/>
    </w:rPr>
  </w:style>
  <w:style w:type="character" w:customStyle="1" w:styleId="Heading1Char">
    <w:name w:val="Heading 1 Char"/>
    <w:basedOn w:val="DefaultParagraphFont"/>
    <w:link w:val="Heading1"/>
    <w:rsid w:val="00C53A14"/>
    <w:rPr>
      <w:rFonts w:ascii="Times New Roman" w:eastAsia="Times New Roman" w:hAnsi="Times New Roman"/>
      <w:b/>
      <w:bCs/>
      <w:kern w:val="32"/>
      <w:sz w:val="48"/>
      <w:szCs w:val="32"/>
      <w:lang w:val="de-DE" w:eastAsia="de-DE"/>
    </w:rPr>
  </w:style>
  <w:style w:type="character" w:customStyle="1" w:styleId="Heading3Char">
    <w:name w:val="Heading 3 Char"/>
    <w:basedOn w:val="DefaultParagraphFont"/>
    <w:link w:val="Heading3"/>
    <w:rsid w:val="00C53A14"/>
    <w:rPr>
      <w:rFonts w:ascii="Times New Roman" w:eastAsia="Times New Roman" w:hAnsi="Times New Roman"/>
      <w:b/>
      <w:kern w:val="32"/>
      <w:sz w:val="28"/>
      <w:szCs w:val="32"/>
      <w:lang w:val="de-DE" w:eastAsia="de-DE"/>
    </w:rPr>
  </w:style>
  <w:style w:type="character" w:customStyle="1" w:styleId="Heading4Char">
    <w:name w:val="Heading 4 Char"/>
    <w:basedOn w:val="DefaultParagraphFont"/>
    <w:link w:val="Heading4"/>
    <w:rsid w:val="00C53A14"/>
    <w:rPr>
      <w:rFonts w:ascii="Times" w:eastAsia="Times New Roman" w:hAnsi="Times" w:cs="Times New Roman"/>
      <w:b/>
      <w:bCs/>
      <w:sz w:val="24"/>
      <w:szCs w:val="20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C53A14"/>
    <w:pPr>
      <w:tabs>
        <w:tab w:val="left" w:pos="426"/>
        <w:tab w:val="left" w:pos="709"/>
        <w:tab w:val="right" w:pos="9638"/>
      </w:tabs>
    </w:pPr>
    <w:rPr>
      <w:rFonts w:eastAsia="Times New Roman"/>
      <w:b/>
      <w:noProof/>
      <w:lang w:val="en-US"/>
    </w:rPr>
  </w:style>
  <w:style w:type="character" w:styleId="BookTitle">
    <w:name w:val="Book Title"/>
    <w:basedOn w:val="DefaultParagraphFont"/>
    <w:uiPriority w:val="33"/>
    <w:qFormat/>
    <w:rsid w:val="00C53A14"/>
    <w:rPr>
      <w:rFonts w:ascii="Times New Roman" w:hAnsi="Times New Roman"/>
      <w:b/>
      <w:bCs/>
      <w:caps w:val="0"/>
      <w:smallCaps w:val="0"/>
      <w:spacing w:val="5"/>
      <w:sz w:val="72"/>
    </w:rPr>
  </w:style>
  <w:style w:type="paragraph" w:styleId="Footer">
    <w:name w:val="footer"/>
    <w:basedOn w:val="Normal"/>
    <w:link w:val="FooterChar"/>
    <w:uiPriority w:val="99"/>
    <w:unhideWhenUsed/>
    <w:rsid w:val="00C53A14"/>
    <w:pPr>
      <w:pBdr>
        <w:top w:val="single" w:sz="4" w:space="1" w:color="auto"/>
      </w:pBd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53A14"/>
    <w:rPr>
      <w:rFonts w:ascii="Times New Roman" w:eastAsiaTheme="minorHAnsi" w:hAnsi="Times New Roman" w:cs="Times New Roman"/>
      <w:sz w:val="20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C53A14"/>
    <w:pPr>
      <w:spacing w:after="200"/>
    </w:pPr>
    <w:rPr>
      <w:bCs/>
      <w:sz w:val="20"/>
      <w:szCs w:val="18"/>
    </w:rPr>
  </w:style>
  <w:style w:type="paragraph" w:customStyle="1" w:styleId="Box">
    <w:name w:val="Box"/>
    <w:basedOn w:val="Normal"/>
    <w:next w:val="Normal"/>
    <w:qFormat/>
    <w:rsid w:val="00C53A14"/>
    <w:pPr>
      <w:pBdr>
        <w:top w:val="single" w:sz="4" w:space="4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tabs>
        <w:tab w:val="left" w:pos="284"/>
      </w:tabs>
      <w:spacing w:before="120" w:after="120"/>
      <w:ind w:left="1418" w:right="1418"/>
      <w:contextualSpacing/>
      <w:jc w:val="center"/>
    </w:pPr>
    <w:rPr>
      <w:rFonts w:ascii="Arial Narrow" w:hAnsi="Arial Narrow"/>
      <w:sz w:val="20"/>
    </w:rPr>
  </w:style>
  <w:style w:type="paragraph" w:styleId="Header">
    <w:name w:val="header"/>
    <w:basedOn w:val="Footer"/>
    <w:link w:val="HeaderChar"/>
    <w:uiPriority w:val="99"/>
    <w:unhideWhenUsed/>
    <w:rsid w:val="00C53A14"/>
    <w:pPr>
      <w:pBdr>
        <w:top w:val="none" w:sz="0" w:space="0" w:color="auto"/>
      </w:pBdr>
    </w:pPr>
  </w:style>
  <w:style w:type="character" w:customStyle="1" w:styleId="HeaderChar">
    <w:name w:val="Header Char"/>
    <w:basedOn w:val="DefaultParagraphFont"/>
    <w:link w:val="Header"/>
    <w:uiPriority w:val="99"/>
    <w:rsid w:val="00C53A14"/>
    <w:rPr>
      <w:rFonts w:ascii="Times New Roman" w:eastAsiaTheme="minorHAnsi" w:hAnsi="Times New Roman" w:cs="Times New Roman"/>
      <w:sz w:val="20"/>
      <w:szCs w:val="20"/>
      <w:lang w:val="en-GB" w:eastAsia="en-US"/>
    </w:rPr>
  </w:style>
  <w:style w:type="paragraph" w:customStyle="1" w:styleId="Style1">
    <w:name w:val="Style1"/>
    <w:basedOn w:val="Heading1"/>
    <w:qFormat/>
    <w:rsid w:val="00C53A14"/>
    <w:rPr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C53A14"/>
    <w:rPr>
      <w:rFonts w:ascii="Times New Roman" w:eastAsiaTheme="majorEastAsia" w:hAnsi="Times New Roman" w:cstheme="majorBidi"/>
      <w:i/>
      <w:sz w:val="24"/>
      <w:szCs w:val="20"/>
      <w:lang w:val="en-GB" w:eastAsia="en-US"/>
    </w:rPr>
  </w:style>
  <w:style w:type="character" w:customStyle="1" w:styleId="StyleBookTitle">
    <w:name w:val="Style Book Title +"/>
    <w:basedOn w:val="BookTitle"/>
    <w:rsid w:val="00C53A14"/>
    <w:rPr>
      <w:rFonts w:ascii="Times New Roman" w:hAnsi="Times New Roman"/>
      <w:b/>
      <w:bCs/>
      <w:caps w:val="0"/>
      <w:smallCaps w:val="0"/>
      <w:strike w:val="0"/>
      <w:dstrike w:val="0"/>
      <w:vanish w:val="0"/>
      <w:spacing w:val="5"/>
      <w:sz w:val="72"/>
    </w:rPr>
  </w:style>
  <w:style w:type="paragraph" w:styleId="CommentText">
    <w:name w:val="annotation text"/>
    <w:basedOn w:val="Normal"/>
    <w:link w:val="CommentTextChar"/>
    <w:uiPriority w:val="99"/>
    <w:unhideWhenUsed/>
    <w:rsid w:val="00C53A14"/>
    <w:rPr>
      <w:rFonts w:eastAsia="Times New Roman"/>
      <w:sz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3A1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53A14"/>
    <w:pPr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 Bern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Andres Morrissey</dc:creator>
  <cp:lastModifiedBy>Franz Andres Morrissey</cp:lastModifiedBy>
  <cp:revision>3</cp:revision>
  <dcterms:created xsi:type="dcterms:W3CDTF">2021-04-21T05:44:00Z</dcterms:created>
  <dcterms:modified xsi:type="dcterms:W3CDTF">2021-04-21T05:54:00Z</dcterms:modified>
</cp:coreProperties>
</file>